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D" w:rsidRDefault="005C7C5F" w:rsidP="005C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94528428"/>
      <w:r w:rsidRPr="00376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Всероссийская научная конференция </w:t>
      </w:r>
    </w:p>
    <w:p w:rsidR="005C7C5F" w:rsidRPr="00376FF1" w:rsidRDefault="005C7C5F" w:rsidP="005C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«Трансграничные геоэкологические проблемы и вопросы природопользования в бассейнах рек </w:t>
      </w:r>
      <w:bookmarkStart w:id="1" w:name="_Hlk94528539"/>
      <w:r w:rsidRPr="00376F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Внутренней Евразии </w:t>
      </w:r>
      <w:bookmarkEnd w:id="1"/>
      <w:r w:rsidRPr="00376FF1">
        <w:rPr>
          <w:rFonts w:ascii="Times New Roman" w:eastAsia="Calibri" w:hAnsi="Times New Roman" w:cs="Times New Roman"/>
          <w:b/>
          <w:bCs/>
          <w:sz w:val="28"/>
          <w:szCs w:val="28"/>
        </w:rPr>
        <w:t>в условиях современных изменений климата»</w:t>
      </w:r>
      <w:bookmarkEnd w:id="0"/>
    </w:p>
    <w:p w:rsidR="00CF2B40" w:rsidRPr="00376FF1" w:rsidRDefault="00CF2B40" w:rsidP="00CF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C5F" w:rsidRDefault="005C7C5F" w:rsidP="00CF2B40">
      <w:pPr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CF2B40" w:rsidRDefault="00CF2B40" w:rsidP="00CF2B40">
      <w:pPr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</w:rPr>
      </w:pPr>
      <w:r w:rsidRPr="00376FF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ВТОРОЕ ИНФОРМАЦИОННОЕ ПИСЬМО</w:t>
      </w:r>
    </w:p>
    <w:p w:rsidR="005C7C5F" w:rsidRPr="00CF2B40" w:rsidRDefault="005C7C5F" w:rsidP="00CF2B40">
      <w:pPr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5C7C5F" w:rsidRPr="005C7C5F" w:rsidRDefault="005C7C5F" w:rsidP="007A5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C5F">
        <w:rPr>
          <w:rFonts w:ascii="Times New Roman" w:eastAsia="Times New Roman" w:hAnsi="Times New Roman" w:cs="Times New Roman"/>
          <w:sz w:val="28"/>
          <w:szCs w:val="28"/>
        </w:rPr>
        <w:t xml:space="preserve">Институт степи Уральского отделения Российской академии наук (ИС УрО РАН) совместно с другими заинтересованными организациями проводит </w:t>
      </w:r>
      <w:r w:rsidRPr="005C7C5F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международную конференцию «Трансграничные геоэкологические проблемы и вопросы природопользования в бассейнах рек Внутренней Евразии в условиях современных изменений климата»</w:t>
      </w:r>
      <w:r w:rsidRPr="005C7C5F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5C7C5F" w:rsidRDefault="005C7C5F" w:rsidP="00101E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7C5F">
        <w:rPr>
          <w:rFonts w:ascii="Times New Roman" w:eastAsia="Calibri" w:hAnsi="Times New Roman" w:cs="Times New Roman"/>
          <w:bCs/>
          <w:sz w:val="28"/>
          <w:szCs w:val="28"/>
        </w:rPr>
        <w:t xml:space="preserve">Конференция состоится в г. Оренбург </w:t>
      </w:r>
      <w:r w:rsidR="00DD412D" w:rsidRPr="00DD412D">
        <w:rPr>
          <w:rFonts w:ascii="Times New Roman" w:eastAsia="Calibri" w:hAnsi="Times New Roman" w:cs="Times New Roman"/>
          <w:bCs/>
          <w:i/>
          <w:sz w:val="28"/>
          <w:szCs w:val="28"/>
        </w:rPr>
        <w:t>во  второй декаде октября</w:t>
      </w:r>
      <w:r w:rsidR="00DD41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41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2022 </w:t>
      </w:r>
      <w:r w:rsidRPr="005C7C5F">
        <w:rPr>
          <w:rFonts w:ascii="Times New Roman" w:eastAsia="Calibri" w:hAnsi="Times New Roman" w:cs="Times New Roman"/>
          <w:bCs/>
          <w:sz w:val="28"/>
          <w:szCs w:val="28"/>
        </w:rPr>
        <w:t xml:space="preserve">года и будет приурочена к XVIII Форуму межрегионального сотрудничества России и Казахстана. </w:t>
      </w:r>
    </w:p>
    <w:p w:rsidR="005C7C5F" w:rsidRPr="009F2A75" w:rsidRDefault="005C7C5F" w:rsidP="009F2A7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2A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Тематические направления конференции</w:t>
      </w:r>
    </w:p>
    <w:p w:rsidR="00EA392E" w:rsidRDefault="005C7C5F" w:rsidP="00101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C7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Pr="005C7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Современные изменения климата, речного стока и водообеспеченности регионов Внутренней Евразии. </w:t>
      </w:r>
      <w:r w:rsidR="00894D69"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Проблемы оптимизации природопользования в условиях гидроклиматических изменений (стратегические направления, технологии и методы адаптации).</w:t>
      </w:r>
    </w:p>
    <w:p w:rsidR="005C7C5F" w:rsidRPr="005D4855" w:rsidRDefault="005C7C5F" w:rsidP="00101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2.</w:t>
      </w: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Антропогенная трансформация ландшафтов и экосистем трансграничных речных бассейнов Внутренней Евразии. Оценка воздействия промышленности, сельского хозяйства, гидротехнического строительства и мелиорации на экосистемы речных бассейнов.</w:t>
      </w:r>
    </w:p>
    <w:p w:rsidR="005C7C5F" w:rsidRPr="005D4855" w:rsidRDefault="005C7C5F" w:rsidP="00101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3.</w:t>
      </w: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  <w:t>Проблемы сохранения, восстановления, воспроизводства биоразнообразия и водно-биологических ресурсов в бассейнах трансграничных рек.</w:t>
      </w:r>
      <w:r w:rsidR="00EA392E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5C7C5F" w:rsidRPr="005D4855" w:rsidRDefault="005C7C5F" w:rsidP="00101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4.</w:t>
      </w:r>
      <w:r w:rsidRPr="005C7C5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ab/>
      </w:r>
      <w:r w:rsidRPr="005D485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Социально-экономические, историко-культурные и правовые вопросы международного сотрудничества. Проблемы устойчивого развития регионов в трансграничных бассейнах рек Внутренней Евразии.</w:t>
      </w:r>
    </w:p>
    <w:p w:rsidR="00224A13" w:rsidRDefault="00224A13" w:rsidP="009F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A75" w:rsidRDefault="009F2A75" w:rsidP="009F2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ПРОГРАММНЫЙ КОМИТЕТ</w:t>
      </w:r>
    </w:p>
    <w:p w:rsidR="009F2A75" w:rsidRPr="009F2A75" w:rsidRDefault="009F2A75" w:rsidP="009F2A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A75">
        <w:rPr>
          <w:sz w:val="28"/>
          <w:szCs w:val="28"/>
        </w:rPr>
        <w:t>Председатель: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D69">
        <w:rPr>
          <w:rFonts w:ascii="Times New Roman" w:hAnsi="Times New Roman"/>
          <w:b/>
          <w:i/>
          <w:sz w:val="28"/>
          <w:szCs w:val="28"/>
        </w:rPr>
        <w:t xml:space="preserve">Паслер Денис Владимирович – </w:t>
      </w:r>
      <w:r w:rsidRPr="00894D69">
        <w:rPr>
          <w:rFonts w:ascii="Times New Roman" w:hAnsi="Times New Roman"/>
          <w:sz w:val="28"/>
          <w:szCs w:val="28"/>
        </w:rPr>
        <w:t>губернатор – председатель Правительства Оренбургской области, Оренбург, Россия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A75">
        <w:rPr>
          <w:rFonts w:ascii="Times New Roman" w:hAnsi="Times New Roman"/>
          <w:b/>
          <w:sz w:val="28"/>
          <w:szCs w:val="28"/>
        </w:rPr>
        <w:t>Сопредседатели: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Чибилёв Александр Александрович </w:t>
      </w:r>
      <w:r w:rsidRPr="009F2A75">
        <w:rPr>
          <w:rFonts w:ascii="Times New Roman" w:hAnsi="Times New Roman"/>
          <w:sz w:val="28"/>
          <w:szCs w:val="28"/>
        </w:rPr>
        <w:t>– академик РАН, вице-президент Русского географического общества, научный руководитель Оренбургского федерального исследовательского центра УрО РАН, Оренбург, Россия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Мирошников Сергей Александрович </w:t>
      </w:r>
      <w:r w:rsidRPr="009F2A75">
        <w:rPr>
          <w:rFonts w:ascii="Times New Roman" w:hAnsi="Times New Roman"/>
          <w:sz w:val="28"/>
          <w:szCs w:val="28"/>
        </w:rPr>
        <w:t>– д.б.н., профессор, ректор Оренбургского государственного университета, Оренбург, Россия</w:t>
      </w:r>
    </w:p>
    <w:p w:rsidR="009F2A75" w:rsidRDefault="009F2A75" w:rsidP="009F2A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2A75" w:rsidRPr="009F2A75" w:rsidRDefault="009F2A75" w:rsidP="009F2A7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A75">
        <w:rPr>
          <w:sz w:val="28"/>
          <w:szCs w:val="28"/>
        </w:rPr>
        <w:lastRenderedPageBreak/>
        <w:t>Члены программного комитета: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Матишов Геннадий Григорьевич </w:t>
      </w:r>
      <w:r w:rsidRPr="009F2A75">
        <w:rPr>
          <w:rFonts w:ascii="Times New Roman" w:hAnsi="Times New Roman"/>
          <w:sz w:val="28"/>
          <w:szCs w:val="28"/>
        </w:rPr>
        <w:t>– академик РАН, почетный работник науки и техники РФ, научный руководитель Южного научного центра РАН, Ростов-на-Дону, Россия</w:t>
      </w:r>
    </w:p>
    <w:p w:rsidR="00664DBC" w:rsidRPr="00664DBC" w:rsidRDefault="00664DBC" w:rsidP="00664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DBC">
        <w:rPr>
          <w:rFonts w:ascii="Times New Roman" w:hAnsi="Times New Roman"/>
          <w:b/>
          <w:i/>
          <w:sz w:val="28"/>
          <w:szCs w:val="28"/>
        </w:rPr>
        <w:t>Розенберг Геннадий Самуилович –</w:t>
      </w:r>
      <w:r w:rsidR="005957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4DBC">
        <w:rPr>
          <w:rFonts w:ascii="Times New Roman" w:hAnsi="Times New Roman"/>
          <w:sz w:val="28"/>
          <w:szCs w:val="28"/>
        </w:rPr>
        <w:t xml:space="preserve">член-корреспондент РАН, главный научный сотрудник лаборатории моделирования и управления экосистемами </w:t>
      </w:r>
      <w:r>
        <w:rPr>
          <w:rFonts w:ascii="Times New Roman" w:hAnsi="Times New Roman"/>
          <w:sz w:val="28"/>
          <w:szCs w:val="28"/>
        </w:rPr>
        <w:t>Института экологии Волжского бассейна РАН, Тольятти, Россия</w:t>
      </w:r>
    </w:p>
    <w:p w:rsid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Болгов Михаил Васильевич </w:t>
      </w:r>
      <w:r w:rsidRPr="009F2A75">
        <w:rPr>
          <w:rFonts w:ascii="Times New Roman" w:hAnsi="Times New Roman"/>
          <w:sz w:val="28"/>
          <w:szCs w:val="28"/>
        </w:rPr>
        <w:t>– д.т.н., главный научный сотрудник, заведующий лабораторией моделирования поверхностных вод Института водных проблем РАН, Москва, Россия</w:t>
      </w:r>
      <w:r>
        <w:rPr>
          <w:rFonts w:ascii="Times New Roman" w:hAnsi="Times New Roman"/>
          <w:sz w:val="28"/>
          <w:szCs w:val="28"/>
        </w:rPr>
        <w:t>.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 w:cs="Times New Roman"/>
          <w:b/>
          <w:i/>
          <w:sz w:val="28"/>
          <w:szCs w:val="28"/>
        </w:rPr>
        <w:t>Зиновьев Александр Тимофеевич</w:t>
      </w:r>
      <w:r w:rsidRPr="009F2A75">
        <w:rPr>
          <w:rFonts w:ascii="Times New Roman" w:hAnsi="Times New Roman" w:cs="Times New Roman"/>
          <w:sz w:val="28"/>
          <w:szCs w:val="28"/>
        </w:rPr>
        <w:t xml:space="preserve"> - д.т.н., главный научный сотрудник, заведующий лабораторией гидрологии и геоинформатики</w:t>
      </w:r>
      <w:r w:rsidR="00813AA7">
        <w:rPr>
          <w:rFonts w:ascii="Times New Roman" w:hAnsi="Times New Roman" w:cs="Times New Roman"/>
          <w:sz w:val="28"/>
          <w:szCs w:val="28"/>
        </w:rPr>
        <w:t xml:space="preserve"> </w:t>
      </w:r>
      <w:r w:rsidRPr="009F2A75">
        <w:rPr>
          <w:rFonts w:ascii="Times New Roman" w:hAnsi="Times New Roman"/>
          <w:sz w:val="28"/>
          <w:szCs w:val="28"/>
        </w:rPr>
        <w:t>Института водных и экологических проблем СО РАН, Барнаул, Россия</w:t>
      </w:r>
    </w:p>
    <w:p w:rsid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>Кашутина Екатерина Александровна</w:t>
      </w:r>
      <w:r w:rsidRPr="009F2A75">
        <w:rPr>
          <w:rFonts w:ascii="Times New Roman" w:hAnsi="Times New Roman"/>
          <w:sz w:val="28"/>
          <w:szCs w:val="28"/>
        </w:rPr>
        <w:t xml:space="preserve"> – к.г.н., </w:t>
      </w:r>
      <w:r w:rsidRPr="00AB3E64">
        <w:rPr>
          <w:rFonts w:ascii="Times New Roman" w:hAnsi="Times New Roman"/>
          <w:sz w:val="28"/>
          <w:szCs w:val="28"/>
        </w:rPr>
        <w:t>и.о</w:t>
      </w:r>
      <w:r w:rsidR="00AB3E64">
        <w:rPr>
          <w:rFonts w:ascii="Times New Roman" w:hAnsi="Times New Roman"/>
          <w:sz w:val="28"/>
          <w:szCs w:val="28"/>
        </w:rPr>
        <w:t>.</w:t>
      </w:r>
      <w:r w:rsidRPr="009F2A75">
        <w:rPr>
          <w:rFonts w:ascii="Times New Roman" w:hAnsi="Times New Roman"/>
          <w:sz w:val="28"/>
          <w:szCs w:val="28"/>
        </w:rPr>
        <w:t xml:space="preserve"> заведующего лаборатори</w:t>
      </w:r>
      <w:r w:rsidR="007A5B69">
        <w:rPr>
          <w:rFonts w:ascii="Times New Roman" w:hAnsi="Times New Roman"/>
          <w:sz w:val="28"/>
          <w:szCs w:val="28"/>
        </w:rPr>
        <w:t>ей</w:t>
      </w:r>
      <w:r w:rsidRPr="009F2A75">
        <w:rPr>
          <w:rFonts w:ascii="Times New Roman" w:hAnsi="Times New Roman"/>
          <w:sz w:val="28"/>
          <w:szCs w:val="28"/>
        </w:rPr>
        <w:t xml:space="preserve"> гидрологии Института географии РАН, Москва, Россия</w:t>
      </w:r>
    </w:p>
    <w:p w:rsidR="00AB3E64" w:rsidRDefault="00AB3E64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64">
        <w:rPr>
          <w:rFonts w:ascii="Times New Roman" w:hAnsi="Times New Roman"/>
          <w:b/>
          <w:i/>
          <w:sz w:val="28"/>
          <w:szCs w:val="28"/>
        </w:rPr>
        <w:t xml:space="preserve">Кочуров Борис Иванович </w:t>
      </w:r>
      <w:r>
        <w:rPr>
          <w:rFonts w:ascii="Times New Roman" w:hAnsi="Times New Roman"/>
          <w:sz w:val="28"/>
          <w:szCs w:val="28"/>
        </w:rPr>
        <w:t>– д.г.н., профессор, ведущий научный сотрудник  отдела физической географии и проблем природопользования Института географии РАН, Москва, Россия</w:t>
      </w:r>
    </w:p>
    <w:p w:rsidR="009F2A75" w:rsidRPr="00664DBC" w:rsidRDefault="009F2A75" w:rsidP="009F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7217">
        <w:rPr>
          <w:rFonts w:ascii="Times New Roman" w:hAnsi="Times New Roman"/>
          <w:b/>
          <w:i/>
          <w:sz w:val="28"/>
          <w:szCs w:val="28"/>
        </w:rPr>
        <w:t>Поздняков Шамиль Рауфович</w:t>
      </w:r>
      <w:r w:rsidRPr="00967217">
        <w:rPr>
          <w:rFonts w:ascii="Times New Roman" w:hAnsi="Times New Roman"/>
          <w:sz w:val="28"/>
          <w:szCs w:val="28"/>
        </w:rPr>
        <w:t xml:space="preserve"> – д.г.н., </w:t>
      </w:r>
      <w:r w:rsidR="00664DBC">
        <w:rPr>
          <w:rFonts w:ascii="Times New Roman" w:hAnsi="Times New Roman"/>
          <w:sz w:val="28"/>
          <w:szCs w:val="28"/>
        </w:rPr>
        <w:t xml:space="preserve">директор </w:t>
      </w:r>
      <w:r w:rsidR="00664DBC" w:rsidRPr="00664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Института исследований континентальных водных объектов</w:t>
      </w:r>
      <w:r w:rsidR="0096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государственного гидрометеорологического университета, Санкт-Петербург, Россия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Рыбкина Ирина Дмитриевна – </w:t>
      </w:r>
      <w:r>
        <w:rPr>
          <w:rFonts w:ascii="Times New Roman" w:hAnsi="Times New Roman"/>
          <w:sz w:val="28"/>
          <w:szCs w:val="28"/>
        </w:rPr>
        <w:t>д</w:t>
      </w:r>
      <w:r w:rsidRPr="009F2A75">
        <w:rPr>
          <w:rFonts w:ascii="Times New Roman" w:hAnsi="Times New Roman"/>
          <w:sz w:val="28"/>
          <w:szCs w:val="28"/>
        </w:rPr>
        <w:t>.г.н., заведующая лабораторией водных ресурсов и водопользования Института водных и экологических проблем СО РАН, Барнаул, Россия</w:t>
      </w:r>
    </w:p>
    <w:p w:rsid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A75">
        <w:rPr>
          <w:rFonts w:ascii="Times New Roman" w:hAnsi="Times New Roman"/>
          <w:b/>
          <w:i/>
          <w:sz w:val="28"/>
          <w:szCs w:val="28"/>
        </w:rPr>
        <w:t xml:space="preserve">Фролова Наталья Леонидовна </w:t>
      </w:r>
      <w:r w:rsidRPr="009F2A75">
        <w:rPr>
          <w:rFonts w:ascii="Times New Roman" w:hAnsi="Times New Roman"/>
          <w:sz w:val="28"/>
          <w:szCs w:val="28"/>
        </w:rPr>
        <w:t>– д.г.н., профессор, заведующая кафедрой гидрологии суши МГУ им. М.В. Ломоносова, Москва, Россия</w:t>
      </w:r>
    </w:p>
    <w:p w:rsidR="00AB3E64" w:rsidRPr="009F2A75" w:rsidRDefault="00AB3E64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64">
        <w:rPr>
          <w:rFonts w:ascii="Times New Roman" w:hAnsi="Times New Roman"/>
          <w:b/>
          <w:i/>
          <w:sz w:val="28"/>
          <w:szCs w:val="28"/>
        </w:rPr>
        <w:t>Чибилёв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– к.э.н, директор Института степи УрО РАН, Оренбург, Россия</w:t>
      </w:r>
    </w:p>
    <w:p w:rsidR="009F2A75" w:rsidRPr="009F2A75" w:rsidRDefault="009F2A75" w:rsidP="009F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FF1">
        <w:rPr>
          <w:rFonts w:ascii="Times New Roman" w:hAnsi="Times New Roman"/>
          <w:b/>
          <w:i/>
          <w:sz w:val="28"/>
          <w:szCs w:val="28"/>
        </w:rPr>
        <w:t>Сивохип Жанна Тарасовна</w:t>
      </w:r>
      <w:r w:rsidRPr="00376FF1">
        <w:rPr>
          <w:rFonts w:ascii="Times New Roman" w:hAnsi="Times New Roman"/>
          <w:sz w:val="28"/>
          <w:szCs w:val="28"/>
        </w:rPr>
        <w:t xml:space="preserve"> – к.г.н., ведущий научный сотрудник отдела ландшафтной экологии Института степи УрО РАН, Оренбург, Россия</w:t>
      </w:r>
    </w:p>
    <w:p w:rsidR="009F2A75" w:rsidRPr="009F2A75" w:rsidRDefault="009F2A75" w:rsidP="009F2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3AD" w:rsidRDefault="006613AD" w:rsidP="002E6B8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6B86" w:rsidRDefault="00F2624E" w:rsidP="002E6B8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624E">
        <w:rPr>
          <w:rFonts w:ascii="Times New Roman" w:hAnsi="Times New Roman" w:cs="Times New Roman"/>
          <w:b/>
          <w:bCs/>
          <w:iCs/>
          <w:sz w:val="28"/>
          <w:szCs w:val="28"/>
        </w:rPr>
        <w:t>УСЛОВИЯ ПУБЛИКАЦИИ МАТЕРИАЛОВ</w:t>
      </w:r>
    </w:p>
    <w:p w:rsidR="002E6B86" w:rsidRPr="00F2624E" w:rsidRDefault="00F2624E" w:rsidP="002E6B86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Уважаемы</w:t>
      </w:r>
      <w:r w:rsidR="007A5B6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коллеги, обращаем Ваше внимание, что в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связи с</w:t>
      </w:r>
      <w:r w:rsidR="00C05BBA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современной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ситуацией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, возможность публикации материалов конференции </w:t>
      </w:r>
      <w:r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сборнике «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IOP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С</w:t>
      </w:r>
      <w:r w:rsidR="00C05BBA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onference</w:t>
      </w:r>
      <w:r w:rsidR="00F628A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Series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: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Earth</w:t>
      </w:r>
      <w:r w:rsidR="00F628A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and</w:t>
      </w:r>
      <w:r w:rsidR="00F628A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Environmental</w:t>
      </w:r>
      <w:r w:rsidR="00F628AD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Science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», индексируемого в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Scopus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, </w:t>
      </w:r>
    </w:p>
    <w:p w:rsidR="002E6B86" w:rsidRPr="00F2624E" w:rsidRDefault="00F2624E" w:rsidP="002E6B86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Оргкомитетом </w:t>
      </w:r>
      <w:r w:rsidR="002E6B86" w:rsidRPr="00F2624E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не рассматривается!!!!!</w:t>
      </w:r>
    </w:p>
    <w:p w:rsidR="005F630E" w:rsidRDefault="005F630E" w:rsidP="002E6B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3AD" w:rsidRDefault="006613AD" w:rsidP="002E6B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13AD" w:rsidRDefault="006613AD" w:rsidP="002E6B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624E" w:rsidRPr="006613AD" w:rsidRDefault="00F2624E" w:rsidP="002E6B8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13A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Авторам предлагаются следующие варианты публикации материалов</w:t>
      </w:r>
      <w:r w:rsidR="00E879CA" w:rsidRPr="006613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конференции</w:t>
      </w:r>
      <w:r w:rsidRPr="006613A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A5CC7" w:rsidRPr="004A5CC7" w:rsidRDefault="005F630E" w:rsidP="00101E35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Публикация </w:t>
      </w:r>
      <w:r w:rsidR="00C05BBA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материалов в журнале «Вопросы степеведения»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 xml:space="preserve">(РИНЦ,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  <w:lang w:val="en-US"/>
        </w:rPr>
        <w:t>DOI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r w:rsidR="004A5CC7" w:rsidRPr="007A5B69">
        <w:rPr>
          <w:rFonts w:ascii="Times New Roman" w:hAnsi="Times New Roman" w:cs="Times New Roman"/>
          <w:bCs/>
          <w:iCs/>
          <w:sz w:val="28"/>
          <w:szCs w:val="28"/>
        </w:rPr>
        <w:t xml:space="preserve">в электронном сборнике конференции (РИНЦ, </w:t>
      </w:r>
      <w:r w:rsidR="004A5CC7" w:rsidRPr="007A5B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DOI</w:t>
      </w:r>
      <w:r w:rsidR="004A5CC7" w:rsidRPr="007A5B6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E6B86" w:rsidRPr="007A5B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A5CC7" w:rsidRPr="007A5B69">
        <w:rPr>
          <w:rFonts w:ascii="Times New Roman" w:hAnsi="Times New Roman" w:cs="Times New Roman"/>
          <w:bCs/>
          <w:iCs/>
          <w:sz w:val="28"/>
          <w:szCs w:val="28"/>
        </w:rPr>
        <w:t xml:space="preserve"> Предварительный срок публикации в данных изданиях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4A5C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4A5CC7" w:rsidRPr="004A5CC7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4A5C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="004A5CC7" w:rsidRPr="004A5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кварталы 2022 г. Плата за публикацию не взимается. </w:t>
      </w:r>
    </w:p>
    <w:p w:rsidR="005F630E" w:rsidRDefault="005F630E" w:rsidP="00101E35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C05BBA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предварительного рецензирования отдельные </w:t>
      </w:r>
      <w:r w:rsidR="007A5B69">
        <w:rPr>
          <w:rFonts w:ascii="Times New Roman" w:hAnsi="Times New Roman" w:cs="Times New Roman"/>
          <w:bCs/>
          <w:iCs/>
          <w:sz w:val="28"/>
          <w:szCs w:val="28"/>
        </w:rPr>
        <w:t xml:space="preserve">статьи </w:t>
      </w:r>
      <w:r w:rsidR="00C05BBA">
        <w:rPr>
          <w:rFonts w:ascii="Times New Roman" w:hAnsi="Times New Roman" w:cs="Times New Roman"/>
          <w:bCs/>
          <w:iCs/>
          <w:sz w:val="28"/>
          <w:szCs w:val="28"/>
        </w:rPr>
        <w:t xml:space="preserve">будут рекомендованы программным комитетом для публикации в следующих журналах:  </w:t>
      </w:r>
      <w:r w:rsidR="00C05BBA" w:rsidRPr="00336AA0">
        <w:rPr>
          <w:rFonts w:ascii="Times New Roman" w:hAnsi="Times New Roman" w:cs="Times New Roman"/>
          <w:b/>
          <w:bCs/>
          <w:iCs/>
          <w:sz w:val="28"/>
          <w:szCs w:val="28"/>
        </w:rPr>
        <w:t>«Юг России: экология, развитие»</w:t>
      </w:r>
      <w:r w:rsidR="00C05B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5BBA" w:rsidRPr="00C05BB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05BBA" w:rsidRPr="00101E35">
        <w:rPr>
          <w:rFonts w:ascii="Times New Roman" w:hAnsi="Times New Roman" w:cs="Times New Roman"/>
          <w:bCs/>
          <w:iCs/>
          <w:sz w:val="28"/>
          <w:szCs w:val="28"/>
        </w:rPr>
        <w:t>Scopus, Web of Science Core Collection (ESCI) и Web of Science (Zoological Record)</w:t>
      </w:r>
      <w:r w:rsidR="00C05BBA">
        <w:rPr>
          <w:rFonts w:ascii="Times New Roman" w:hAnsi="Times New Roman" w:cs="Times New Roman"/>
          <w:bCs/>
          <w:iCs/>
          <w:sz w:val="28"/>
          <w:szCs w:val="28"/>
        </w:rPr>
        <w:t>; «</w:t>
      </w:r>
      <w:r w:rsidR="00C05B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Проблемы региональной экологии» </w:t>
      </w:r>
      <w:r w:rsidR="00C05BBA" w:rsidRPr="00C05BBA">
        <w:rPr>
          <w:rFonts w:ascii="Times New Roman" w:hAnsi="Times New Roman" w:cs="Times New Roman"/>
          <w:bCs/>
          <w:iCs/>
          <w:sz w:val="28"/>
          <w:szCs w:val="28"/>
        </w:rPr>
        <w:t>(РИНЦ)</w:t>
      </w:r>
      <w:r w:rsidR="00C05BB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 Предварительный срок публикации в данных изданиях – </w:t>
      </w:r>
      <w:r w:rsidR="004A5C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 2022 г. – </w:t>
      </w:r>
      <w:r w:rsidR="004A5CC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4A5CC7" w:rsidRPr="004A5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5CC7">
        <w:rPr>
          <w:rFonts w:ascii="Times New Roman" w:hAnsi="Times New Roman" w:cs="Times New Roman"/>
          <w:bCs/>
          <w:iCs/>
          <w:sz w:val="28"/>
          <w:szCs w:val="28"/>
        </w:rPr>
        <w:t xml:space="preserve">квартал 2023 г. </w:t>
      </w:r>
      <w:r w:rsidR="004A5CC7" w:rsidRPr="004A5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F630E" w:rsidRDefault="005F630E" w:rsidP="005F630E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8D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!!!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Окончательное решение о публикации статьи в данных изданиях  будет приниматься </w:t>
      </w:r>
      <w:r w:rsidRPr="007A5B69">
        <w:rPr>
          <w:rFonts w:ascii="Times New Roman" w:hAnsi="Times New Roman" w:cs="Times New Roman"/>
          <w:bCs/>
          <w:iCs/>
          <w:sz w:val="28"/>
          <w:szCs w:val="28"/>
        </w:rPr>
        <w:t>редколлегиями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журналов.</w:t>
      </w:r>
    </w:p>
    <w:p w:rsidR="005F630E" w:rsidRDefault="005F630E" w:rsidP="00101E35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8D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!!!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Оплата публикации для авторов будет производиться на льготных условиях.</w:t>
      </w:r>
    </w:p>
    <w:p w:rsidR="002E6B86" w:rsidRDefault="006613AD" w:rsidP="00686CF4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предварительном этапе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>оформлени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материалов </w:t>
      </w:r>
      <w:r w:rsidR="00BA08D8" w:rsidRPr="007A5B69">
        <w:rPr>
          <w:rFonts w:ascii="Times New Roman" w:hAnsi="Times New Roman" w:cs="Times New Roman"/>
          <w:bCs/>
          <w:iCs/>
          <w:sz w:val="28"/>
          <w:szCs w:val="28"/>
        </w:rPr>
        <w:t xml:space="preserve">(независимо от </w:t>
      </w:r>
      <w:r w:rsidR="00686CF4" w:rsidRPr="007A5B69">
        <w:rPr>
          <w:rFonts w:ascii="Times New Roman" w:hAnsi="Times New Roman" w:cs="Times New Roman"/>
          <w:bCs/>
          <w:iCs/>
          <w:sz w:val="28"/>
          <w:szCs w:val="28"/>
        </w:rPr>
        <w:t xml:space="preserve">планируемого </w:t>
      </w:r>
      <w:r w:rsidR="00BA08D8" w:rsidRPr="007A5B69">
        <w:rPr>
          <w:rFonts w:ascii="Times New Roman" w:hAnsi="Times New Roman" w:cs="Times New Roman"/>
          <w:bCs/>
          <w:iCs/>
          <w:sz w:val="28"/>
          <w:szCs w:val="28"/>
        </w:rPr>
        <w:t>издания)</w:t>
      </w:r>
      <w:r w:rsidR="00BA08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 xml:space="preserve">следует руководствоваться </w:t>
      </w:r>
      <w:r w:rsidR="00F2624E" w:rsidRPr="00F2624E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следующими </w:t>
      </w:r>
      <w:r w:rsidR="002E6B86" w:rsidRPr="00F2624E">
        <w:rPr>
          <w:rFonts w:ascii="Times New Roman" w:hAnsi="Times New Roman" w:cs="Times New Roman"/>
          <w:bCs/>
          <w:iCs/>
          <w:sz w:val="28"/>
          <w:szCs w:val="28"/>
        </w:rPr>
        <w:t>требованиями</w:t>
      </w:r>
      <w:r w:rsidR="000336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2624E" w:rsidRPr="00F2624E" w:rsidRDefault="00F2624E" w:rsidP="00F2624E">
      <w:pPr>
        <w:pStyle w:val="3"/>
        <w:ind w:firstLine="56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624E">
        <w:rPr>
          <w:rFonts w:ascii="Times New Roman" w:hAnsi="Times New Roman" w:cs="Times New Roman"/>
          <w:color w:val="auto"/>
          <w:sz w:val="28"/>
          <w:szCs w:val="28"/>
          <w:u w:val="single"/>
        </w:rPr>
        <w:t>Образец оформления материалов</w:t>
      </w:r>
    </w:p>
    <w:p w:rsidR="00F2624E" w:rsidRPr="00ED55EE" w:rsidRDefault="00DC1471" w:rsidP="00F2624E">
      <w:pPr>
        <w:ind w:firstLine="568"/>
      </w:pPr>
      <w:r>
        <w:rPr>
          <w:noProof/>
          <w:lang w:eastAsia="ru-RU"/>
        </w:rPr>
        <w:pict>
          <v:rect id="Прямоугольник 1" o:spid="_x0000_s1026" style="position:absolute;left:0;text-align:left;margin-left:29.55pt;margin-top:7.9pt;width:457.5pt;height:30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">
            <v:textbox>
              <w:txbxContent>
                <w:p w:rsidR="00F2624E" w:rsidRPr="00907585" w:rsidRDefault="00F2624E" w:rsidP="00F2624E">
                  <w:pPr>
                    <w:rPr>
                      <w:bCs/>
                    </w:rPr>
                  </w:pPr>
                  <w:r w:rsidRPr="00907585">
                    <w:rPr>
                      <w:bCs/>
                    </w:rPr>
                    <w:t>УДК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1 пустая строка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НАЗВАНИЕ ДОКЛАДА 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>(на русском и английском языках)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1 пустая строка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</w:rPr>
                    <w:t>И.И Иванов</w:t>
                  </w:r>
                  <w:r w:rsidRPr="00F2624E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F2624E">
                    <w:rPr>
                      <w:rFonts w:ascii="Times New Roman" w:hAnsi="Times New Roman" w:cs="Times New Roman"/>
                    </w:rPr>
                    <w:t>, П.П. Петров</w:t>
                  </w:r>
                  <w:r w:rsidRPr="00F2624E">
                    <w:rPr>
                      <w:rFonts w:ascii="Times New Roman" w:hAnsi="Times New Roman" w:cs="Times New Roman"/>
                      <w:vertAlign w:val="superscript"/>
                    </w:rPr>
                    <w:t xml:space="preserve">2 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>(на русском и английском языках)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1 пустая строка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F2624E">
                    <w:rPr>
                      <w:rFonts w:ascii="Times New Roman" w:hAnsi="Times New Roman" w:cs="Times New Roman"/>
                    </w:rPr>
                    <w:t xml:space="preserve">Название организации, город, страна, </w:t>
                  </w:r>
                  <w:r w:rsidRPr="00F2624E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F2624E">
                    <w:rPr>
                      <w:rFonts w:ascii="Times New Roman" w:hAnsi="Times New Roman" w:cs="Times New Roman"/>
                    </w:rPr>
                    <w:t>-</w:t>
                  </w:r>
                  <w:r w:rsidRPr="00F2624E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 xml:space="preserve"> (на русском и английском языках)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1 пустая строка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F2624E">
                    <w:rPr>
                      <w:rFonts w:ascii="Times New Roman" w:hAnsi="Times New Roman" w:cs="Times New Roman"/>
                    </w:rPr>
                    <w:t xml:space="preserve">Название организации, город, страна, </w:t>
                  </w:r>
                  <w:r w:rsidRPr="00F2624E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F2624E">
                    <w:rPr>
                      <w:rFonts w:ascii="Times New Roman" w:hAnsi="Times New Roman" w:cs="Times New Roman"/>
                    </w:rPr>
                    <w:t>-</w:t>
                  </w:r>
                  <w:r w:rsidRPr="00F2624E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 xml:space="preserve"> (на русском и английском языках)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1 пустая строка</w:t>
                  </w:r>
                </w:p>
                <w:p w:rsidR="00F2624E" w:rsidRPr="00F2624E" w:rsidRDefault="00F2624E" w:rsidP="00F2624E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  <w:iCs/>
                    </w:rPr>
                    <w:t xml:space="preserve">     Аннотация 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>(на русском и английском языках)</w:t>
                  </w:r>
                </w:p>
                <w:p w:rsidR="00F2624E" w:rsidRPr="00F2624E" w:rsidRDefault="00F2624E" w:rsidP="00F2624E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F2624E">
                    <w:rPr>
                      <w:rFonts w:ascii="Times New Roman" w:hAnsi="Times New Roman" w:cs="Times New Roman"/>
                      <w:iCs/>
                    </w:rPr>
                    <w:t xml:space="preserve">     Ключевые слова 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>(на русском и английском языках)</w:t>
                  </w:r>
                </w:p>
                <w:p w:rsidR="00F2624E" w:rsidRPr="00F2624E" w:rsidRDefault="00F2624E" w:rsidP="00F2624E">
                  <w:pPr>
                    <w:jc w:val="center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F2624E">
                    <w:rPr>
                      <w:rFonts w:ascii="Times New Roman" w:hAnsi="Times New Roman" w:cs="Times New Roman"/>
                      <w:color w:val="1F497D"/>
                    </w:rPr>
                    <w:t>2 пустые строки</w:t>
                  </w:r>
                </w:p>
                <w:p w:rsidR="00F2624E" w:rsidRPr="00907585" w:rsidRDefault="00F2624E" w:rsidP="00F2624E">
                  <w:pPr>
                    <w:jc w:val="both"/>
                    <w:rPr>
                      <w:bCs/>
                    </w:rPr>
                  </w:pPr>
                  <w:r w:rsidRPr="00F2624E">
                    <w:rPr>
                      <w:rFonts w:ascii="Times New Roman" w:hAnsi="Times New Roman" w:cs="Times New Roman"/>
                    </w:rPr>
                    <w:t xml:space="preserve">    Текст статьи </w:t>
                  </w:r>
                  <w:r w:rsidRPr="00F2624E">
                    <w:rPr>
                      <w:rFonts w:ascii="Times New Roman" w:hAnsi="Times New Roman" w:cs="Times New Roman"/>
                      <w:bCs/>
                      <w:i/>
                    </w:rPr>
                    <w:t>(на русском или английском языках</w:t>
                  </w:r>
                  <w:r w:rsidRPr="00F2624E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  <w:p w:rsidR="00F2624E" w:rsidRPr="00907585" w:rsidRDefault="00F2624E" w:rsidP="00F2624E">
                  <w:pPr>
                    <w:jc w:val="center"/>
                    <w:rPr>
                      <w:color w:val="1F497D"/>
                    </w:rPr>
                  </w:pPr>
                  <w:r w:rsidRPr="00907585">
                    <w:rPr>
                      <w:color w:val="1F497D"/>
                    </w:rPr>
                    <w:t>1 пустая строка</w:t>
                  </w:r>
                </w:p>
                <w:p w:rsidR="00F2624E" w:rsidRPr="00907585" w:rsidRDefault="00F2624E" w:rsidP="00F2624E">
                  <w:pPr>
                    <w:jc w:val="center"/>
                  </w:pPr>
                  <w:r w:rsidRPr="00907585">
                    <w:t>СПИСОК ЛИТЕРАТУРЫ</w:t>
                  </w:r>
                </w:p>
                <w:p w:rsidR="00F2624E" w:rsidRPr="00907585" w:rsidRDefault="00F2624E" w:rsidP="00F2624E">
                  <w:pPr>
                    <w:ind w:firstLine="568"/>
                    <w:jc w:val="both"/>
                  </w:pPr>
                  <w:r w:rsidRPr="00907585">
                    <w:t>1. Региональные угрозы устойчивого водопользования в трансграничном бассейне реки Урал / Ж.Т. Сивохип, В.М. Павлейчик, А.А. Чибилёв, Ю.А. Падалко // Водные ресурсы. 2017. Т. 44, № 4. С. 504-516.</w:t>
                  </w:r>
                </w:p>
                <w:p w:rsidR="00F2624E" w:rsidRPr="00907585" w:rsidRDefault="00F2624E" w:rsidP="00F2624E">
                  <w:pPr>
                    <w:widowControl w:val="0"/>
                    <w:tabs>
                      <w:tab w:val="left" w:pos="851"/>
                    </w:tabs>
                    <w:suppressAutoHyphens/>
                    <w:overflowPunct w:val="0"/>
                    <w:autoSpaceDE w:val="0"/>
                    <w:autoSpaceDN w:val="0"/>
                    <w:ind w:firstLine="567"/>
                    <w:jc w:val="both"/>
                    <w:textAlignment w:val="baseline"/>
                  </w:pPr>
                  <w:r w:rsidRPr="00907585">
                    <w:t>2. Чибилёв А.А. Урал: природное разнообразие и евро-азиатская граница. Екатеринбург: УрО РАН, 2011. 160 с.</w:t>
                  </w:r>
                </w:p>
                <w:p w:rsidR="00F2624E" w:rsidRDefault="00F2624E" w:rsidP="00F2624E">
                  <w:pPr>
                    <w:tabs>
                      <w:tab w:val="left" w:pos="993"/>
                    </w:tabs>
                    <w:ind w:firstLine="568"/>
                    <w:jc w:val="both"/>
                  </w:pPr>
                  <w:r w:rsidRPr="00907585">
                    <w:rPr>
                      <w:rStyle w:val="a3"/>
                      <w:color w:val="000000"/>
                    </w:rPr>
                    <w:t>3. Чибилёв А.А., Левыкин С.В., Рябуха А.Г. Актуальные проблемы современного степеведения // Аридные экосистемы. 2012. №</w:t>
                  </w:r>
                  <w:r w:rsidRPr="00907585">
                    <w:rPr>
                      <w:color w:val="000000"/>
                    </w:rPr>
                    <w:t> </w:t>
                  </w:r>
                  <w:r w:rsidRPr="00907585">
                    <w:rPr>
                      <w:rStyle w:val="a3"/>
                      <w:color w:val="000000"/>
                    </w:rPr>
                    <w:t>4. С.</w:t>
                  </w:r>
                  <w:r w:rsidRPr="00907585">
                    <w:rPr>
                      <w:color w:val="000000"/>
                    </w:rPr>
                    <w:t> </w:t>
                  </w:r>
                  <w:r w:rsidRPr="00907585">
                    <w:rPr>
                      <w:rStyle w:val="a3"/>
                      <w:color w:val="000000"/>
                    </w:rPr>
                    <w:t>97-101.</w:t>
                  </w:r>
                </w:p>
              </w:txbxContent>
            </v:textbox>
          </v:rect>
        </w:pict>
      </w: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F2624E" w:rsidRPr="00ED55EE" w:rsidRDefault="00F2624E" w:rsidP="00F2624E">
      <w:pPr>
        <w:ind w:firstLine="568"/>
        <w:jc w:val="both"/>
        <w:rPr>
          <w:b/>
          <w:bCs/>
        </w:rPr>
      </w:pPr>
    </w:p>
    <w:p w:rsidR="00101E35" w:rsidRPr="00101E35" w:rsidRDefault="00101E35" w:rsidP="00101E35">
      <w:pPr>
        <w:ind w:firstLine="568"/>
        <w:jc w:val="both"/>
        <w:rPr>
          <w:rFonts w:ascii="Times New Roman" w:hAnsi="Times New Roman" w:cs="Times New Roman"/>
          <w:bCs/>
        </w:rPr>
      </w:pPr>
      <w:r w:rsidRPr="00101E35">
        <w:rPr>
          <w:rFonts w:ascii="Times New Roman" w:hAnsi="Times New Roman" w:cs="Times New Roman"/>
          <w:bCs/>
        </w:rPr>
        <w:t xml:space="preserve">Объем текста материалов </w:t>
      </w:r>
      <w:r w:rsidRPr="00101E35">
        <w:rPr>
          <w:rFonts w:ascii="Times New Roman" w:hAnsi="Times New Roman" w:cs="Times New Roman"/>
          <w:bCs/>
          <w:u w:val="single"/>
        </w:rPr>
        <w:t xml:space="preserve">до </w:t>
      </w:r>
      <w:r w:rsidRPr="007A5B69">
        <w:rPr>
          <w:rFonts w:ascii="Times New Roman" w:hAnsi="Times New Roman" w:cs="Times New Roman"/>
          <w:bCs/>
          <w:u w:val="single"/>
        </w:rPr>
        <w:t>10</w:t>
      </w:r>
      <w:r w:rsidR="005F630E" w:rsidRPr="007A5B69">
        <w:rPr>
          <w:rFonts w:ascii="Times New Roman" w:hAnsi="Times New Roman" w:cs="Times New Roman"/>
          <w:bCs/>
          <w:u w:val="single"/>
        </w:rPr>
        <w:t>-12</w:t>
      </w:r>
      <w:r w:rsidRPr="00101E35">
        <w:rPr>
          <w:rFonts w:ascii="Times New Roman" w:hAnsi="Times New Roman" w:cs="Times New Roman"/>
          <w:bCs/>
          <w:u w:val="single"/>
        </w:rPr>
        <w:t xml:space="preserve"> страниц</w:t>
      </w:r>
      <w:r w:rsidRPr="00101E35">
        <w:rPr>
          <w:rFonts w:ascii="Times New Roman" w:hAnsi="Times New Roman" w:cs="Times New Roman"/>
          <w:bCs/>
        </w:rPr>
        <w:t xml:space="preserve">, включая рисунки, таблицы, схемы, которые нумеруются по порядку. Автоматический перенос слов не допускается. При наборе текста следует </w:t>
      </w:r>
      <w:r w:rsidRPr="00101E35">
        <w:rPr>
          <w:rFonts w:ascii="Times New Roman" w:hAnsi="Times New Roman" w:cs="Times New Roman"/>
          <w:bCs/>
        </w:rPr>
        <w:lastRenderedPageBreak/>
        <w:t>обращать внимание на правильное использование знаков «тире» и «дефис». Знак умножения должен быть подлинным.</w:t>
      </w:r>
    </w:p>
    <w:p w:rsidR="00101E35" w:rsidRPr="00101E35" w:rsidRDefault="00101E35" w:rsidP="00101E35">
      <w:pPr>
        <w:ind w:firstLine="568"/>
        <w:jc w:val="both"/>
        <w:rPr>
          <w:rFonts w:ascii="Times New Roman" w:hAnsi="Times New Roman" w:cs="Times New Roman"/>
          <w:bCs/>
        </w:rPr>
      </w:pPr>
      <w:r w:rsidRPr="00101E35">
        <w:rPr>
          <w:rFonts w:ascii="Times New Roman" w:hAnsi="Times New Roman" w:cs="Times New Roman"/>
          <w:bCs/>
        </w:rPr>
        <w:t>Рисунки и таблицы размещаются по тексту после ссылок на них. Номер и название таблицы выравнивается по правому краю над таблицей. Номер и название рисунка выравнивается по левому краю под рисунком. Графические материалы предоставляются в виде отдельных файлов в формате *</w:t>
      </w:r>
      <w:r w:rsidRPr="00101E35">
        <w:rPr>
          <w:rFonts w:ascii="Times New Roman" w:hAnsi="Times New Roman" w:cs="Times New Roman"/>
          <w:bCs/>
          <w:lang w:val="en-US"/>
        </w:rPr>
        <w:t>tif</w:t>
      </w:r>
      <w:r w:rsidRPr="00101E35">
        <w:rPr>
          <w:rFonts w:ascii="Times New Roman" w:hAnsi="Times New Roman" w:cs="Times New Roman"/>
          <w:bCs/>
        </w:rPr>
        <w:t>, *</w:t>
      </w:r>
      <w:r w:rsidRPr="00101E35">
        <w:rPr>
          <w:rFonts w:ascii="Times New Roman" w:hAnsi="Times New Roman" w:cs="Times New Roman"/>
          <w:bCs/>
          <w:lang w:val="en-US"/>
        </w:rPr>
        <w:t>jpg</w:t>
      </w:r>
      <w:r w:rsidRPr="00101E35">
        <w:rPr>
          <w:rFonts w:ascii="Times New Roman" w:hAnsi="Times New Roman" w:cs="Times New Roman"/>
          <w:bCs/>
        </w:rPr>
        <w:t xml:space="preserve">, с разрешением не менее 300 </w:t>
      </w:r>
      <w:r w:rsidRPr="00101E35">
        <w:rPr>
          <w:rFonts w:ascii="Times New Roman" w:hAnsi="Times New Roman" w:cs="Times New Roman"/>
          <w:bCs/>
          <w:lang w:val="en-US"/>
        </w:rPr>
        <w:t>dpi</w:t>
      </w:r>
      <w:r w:rsidRPr="00101E35">
        <w:rPr>
          <w:rFonts w:ascii="Times New Roman" w:hAnsi="Times New Roman" w:cs="Times New Roman"/>
          <w:bCs/>
        </w:rPr>
        <w:t xml:space="preserve">. </w:t>
      </w:r>
    </w:p>
    <w:p w:rsidR="00101E35" w:rsidRPr="00101E35" w:rsidRDefault="00101E35" w:rsidP="00101E35">
      <w:pPr>
        <w:ind w:firstLine="568"/>
        <w:jc w:val="both"/>
        <w:rPr>
          <w:rFonts w:ascii="Times New Roman" w:hAnsi="Times New Roman" w:cs="Times New Roman"/>
          <w:bCs/>
        </w:rPr>
      </w:pPr>
      <w:r w:rsidRPr="00101E35">
        <w:rPr>
          <w:rFonts w:ascii="Times New Roman" w:hAnsi="Times New Roman" w:cs="Times New Roman"/>
          <w:bCs/>
        </w:rPr>
        <w:t xml:space="preserve">Ссылки на литературу в тексте указываются номерами в квадратных скобках – [3, 6], соответствующими их номерам в списке литературы. Список литературы оформляется в соответствии с ГОСТом 7.0.5–2008 «Библиографическая ссылка. Общие требования и правила составления» и помещается в конце текста; через 1 строку заглавными буквами (без шрифтового выделения) печатаются слова: СПИСОК ЛИТЕРАТУРЫ, которые выравниваются по центру. Ниже, через один интервал в алфавитном порядке перечисляются все использованные источники. Сначала идут работы на русском языке, затем — на иностранных языках. </w:t>
      </w:r>
      <w:r w:rsidRPr="00101E35">
        <w:rPr>
          <w:rFonts w:ascii="Times New Roman" w:hAnsi="Times New Roman" w:cs="Times New Roman"/>
          <w:bCs/>
          <w:iCs/>
        </w:rPr>
        <w:t>Отдельные работы одного и того же автора располагаются в хронологической последовательности</w:t>
      </w:r>
      <w:r w:rsidRPr="00101E35">
        <w:rPr>
          <w:rFonts w:ascii="Times New Roman" w:hAnsi="Times New Roman" w:cs="Times New Roman"/>
          <w:bCs/>
        </w:rPr>
        <w:t xml:space="preserve">. </w:t>
      </w:r>
    </w:p>
    <w:p w:rsidR="00BE7D35" w:rsidRDefault="00BE7D35" w:rsidP="00101E35">
      <w:pPr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A0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5F630E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Pr="00336AA0">
        <w:rPr>
          <w:rFonts w:ascii="Times New Roman" w:hAnsi="Times New Roman" w:cs="Times New Roman"/>
          <w:bCs/>
          <w:sz w:val="28"/>
          <w:szCs w:val="28"/>
        </w:rPr>
        <w:t xml:space="preserve"> присылать по электронной почте:</w:t>
      </w:r>
      <w:r w:rsidRPr="0045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AB3E64" w:rsidRPr="00944E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steppeworld@gmail.com</w:t>
        </w:r>
      </w:hyperlink>
    </w:p>
    <w:p w:rsidR="00A05E68" w:rsidRDefault="00A05E68" w:rsidP="005F630E">
      <w:pPr>
        <w:ind w:firstLine="567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p w:rsidR="002E6B86" w:rsidRPr="005F630E" w:rsidRDefault="00336AA0" w:rsidP="005F630E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5F630E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!!!!</w:t>
      </w:r>
      <w:r w:rsidRPr="005F630E">
        <w:rPr>
          <w:rFonts w:ascii="Times New Roman" w:hAnsi="Times New Roman" w:cs="Times New Roman"/>
          <w:bCs/>
          <w:iCs/>
          <w:sz w:val="28"/>
          <w:szCs w:val="28"/>
        </w:rPr>
        <w:t xml:space="preserve"> Окончательный с</w:t>
      </w:r>
      <w:r w:rsidR="002E6B86" w:rsidRPr="005F630E">
        <w:rPr>
          <w:rFonts w:ascii="Times New Roman" w:hAnsi="Times New Roman" w:cs="Times New Roman"/>
          <w:bCs/>
          <w:iCs/>
          <w:sz w:val="28"/>
          <w:szCs w:val="28"/>
        </w:rPr>
        <w:t xml:space="preserve">рок приема материалов </w:t>
      </w:r>
      <w:r w:rsidR="002E6B86" w:rsidRPr="005F630E">
        <w:rPr>
          <w:rFonts w:ascii="Times New Roman" w:hAnsi="Times New Roman" w:cs="Times New Roman"/>
          <w:bCs/>
          <w:iCs/>
          <w:color w:val="000081"/>
          <w:sz w:val="28"/>
          <w:szCs w:val="28"/>
        </w:rPr>
        <w:t xml:space="preserve">– </w:t>
      </w:r>
      <w:r w:rsidR="005F630E" w:rsidRPr="005F630E">
        <w:rPr>
          <w:rFonts w:ascii="Times New Roman" w:hAnsi="Times New Roman" w:cs="Times New Roman"/>
          <w:b/>
          <w:bCs/>
          <w:iCs/>
          <w:sz w:val="28"/>
          <w:szCs w:val="28"/>
        </w:rPr>
        <w:t>15 июля</w:t>
      </w:r>
      <w:r w:rsidR="002E6B86" w:rsidRPr="005F63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</w:t>
      </w:r>
      <w:r w:rsidR="00F2624E" w:rsidRPr="005F630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E6B86" w:rsidRPr="005F63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p w:rsidR="000A01E6" w:rsidRDefault="000A01E6" w:rsidP="000A01E6">
      <w:pPr>
        <w:rPr>
          <w:rFonts w:ascii="Times New Roman" w:hAnsi="Times New Roman" w:cs="Times New Roman"/>
          <w:bCs/>
          <w:iCs/>
          <w:color w:val="000081"/>
          <w:sz w:val="28"/>
          <w:szCs w:val="28"/>
        </w:rPr>
      </w:pPr>
    </w:p>
    <w:p w:rsidR="003469C5" w:rsidRDefault="003469C5" w:rsidP="00376FF1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  <w:r w:rsidRPr="003469C5">
        <w:rPr>
          <w:rFonts w:ascii="Times New Roman" w:eastAsia="Calibri" w:hAnsi="Times New Roman" w:cs="Times New Roman"/>
          <w:color w:val="000000"/>
          <w:sz w:val="28"/>
          <w:szCs w:val="24"/>
        </w:rPr>
        <w:t>Для окончательн</w:t>
      </w:r>
      <w:r w:rsidR="00BA08D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ого решения по форме проведения конференции (очная, смешанная, дистанционная) </w:t>
      </w:r>
      <w:r w:rsidRPr="003469C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Оргкомитет просит Вас</w:t>
      </w:r>
      <w:r w:rsidR="0003365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76FF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не позднее </w:t>
      </w:r>
      <w:r w:rsidR="00376FF1" w:rsidRPr="007A5B69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30 </w:t>
      </w:r>
      <w:r w:rsidR="00686CF4" w:rsidRPr="007A5B69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июля</w:t>
      </w:r>
      <w:r w:rsidR="00686CF4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  <w:r w:rsidR="00BA08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сообщить форму </w:t>
      </w:r>
      <w:r w:rsidR="00686CF4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личного </w:t>
      </w:r>
      <w:r w:rsidR="00BA08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участия </w:t>
      </w:r>
      <w:r w:rsidRPr="00376FF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в</w:t>
      </w:r>
      <w:r w:rsidR="0003365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  <w:r w:rsidR="00BA08D8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работе </w:t>
      </w:r>
      <w:r w:rsidRPr="00376FF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конференции.</w:t>
      </w:r>
    </w:p>
    <w:p w:rsidR="00686CF4" w:rsidRDefault="00686CF4" w:rsidP="00376FF1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iCs/>
          <w:sz w:val="28"/>
          <w:szCs w:val="24"/>
        </w:rPr>
      </w:pPr>
    </w:p>
    <w:p w:rsidR="00BA08D8" w:rsidRPr="00686CF4" w:rsidRDefault="00BA08D8" w:rsidP="00686C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BA08D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Информация 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</w:rPr>
        <w:t>о</w:t>
      </w:r>
      <w:r w:rsidRPr="00BA08D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результата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</w:rPr>
        <w:t>х</w:t>
      </w:r>
      <w:r w:rsidRPr="00BA08D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рецензирования статей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</w:rPr>
        <w:t>, стоимости организационного взноса, окончательных сроках и форме проведения</w:t>
      </w:r>
      <w:r w:rsidRPr="00BA08D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конференции будет сообщена в 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  <w:lang w:val="en-US"/>
        </w:rPr>
        <w:t>III</w:t>
      </w:r>
      <w:r w:rsidR="00686CF4" w:rsidRPr="00686CF4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r w:rsidR="00686CF4">
        <w:rPr>
          <w:rFonts w:ascii="Times New Roman" w:eastAsia="Calibri" w:hAnsi="Times New Roman" w:cs="Times New Roman"/>
          <w:bCs/>
          <w:iCs/>
          <w:sz w:val="28"/>
          <w:szCs w:val="24"/>
        </w:rPr>
        <w:t>информационном письме после 30 июля 2022 года.</w:t>
      </w:r>
    </w:p>
    <w:p w:rsidR="00E10CA7" w:rsidRPr="00E10CA7" w:rsidRDefault="00E10CA7" w:rsidP="00BE3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81"/>
          <w:sz w:val="28"/>
          <w:szCs w:val="24"/>
        </w:rPr>
      </w:pPr>
    </w:p>
    <w:p w:rsidR="00AB3E64" w:rsidRPr="00224A13" w:rsidRDefault="00AB3E64" w:rsidP="00AB3E6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4A13">
        <w:rPr>
          <w:rFonts w:ascii="Times New Roman" w:hAnsi="Times New Roman" w:cs="Times New Roman"/>
          <w:b/>
          <w:bCs/>
          <w:iCs/>
          <w:sz w:val="28"/>
          <w:szCs w:val="28"/>
        </w:rPr>
        <w:t>Адрес Оргкомитета:</w:t>
      </w:r>
    </w:p>
    <w:p w:rsidR="00AB3E64" w:rsidRPr="00224A13" w:rsidRDefault="00AB3E64" w:rsidP="00AB3E6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460000, Россия, г. Оренбург, ул. Пионерская, дом 11, ИС УрО РАН</w:t>
      </w:r>
    </w:p>
    <w:p w:rsidR="00AB3E64" w:rsidRPr="00224A13" w:rsidRDefault="00AB3E64" w:rsidP="00AB3E6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Контактное лицо: Комутова Виктория Сергеевна</w:t>
      </w:r>
    </w:p>
    <w:p w:rsidR="00AB3E64" w:rsidRPr="006613AD" w:rsidRDefault="00AB3E64" w:rsidP="00AB3E6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Тел</w:t>
      </w:r>
      <w:r w:rsidRPr="006613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.: (3532) 77-44-32; 77-62-47</w:t>
      </w:r>
    </w:p>
    <w:p w:rsidR="00AB3E64" w:rsidRPr="00AB3E64" w:rsidRDefault="00AB3E64" w:rsidP="00AB3E6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E</w:t>
      </w:r>
      <w:r w:rsidRPr="00AB3E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-</w:t>
      </w: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mail</w:t>
      </w:r>
      <w:r w:rsidRPr="00AB3E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: </w:t>
      </w: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steppeworld</w:t>
      </w:r>
      <w:r w:rsidRPr="00AB3E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@</w:t>
      </w: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gmail</w:t>
      </w:r>
      <w:r w:rsidRPr="00AB3E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.</w:t>
      </w:r>
      <w:r w:rsidRPr="00224A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com</w:t>
      </w:r>
    </w:p>
    <w:p w:rsidR="00AB3E64" w:rsidRPr="00AB3E64" w:rsidRDefault="00AB3E64" w:rsidP="004A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sectPr w:rsidR="00AB3E64" w:rsidRPr="00AB3E64" w:rsidSect="00CF2B4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CB" w:rsidRDefault="00371CCB" w:rsidP="00582B38">
      <w:pPr>
        <w:spacing w:after="0" w:line="240" w:lineRule="auto"/>
      </w:pPr>
      <w:r>
        <w:separator/>
      </w:r>
    </w:p>
  </w:endnote>
  <w:endnote w:type="continuationSeparator" w:id="1">
    <w:p w:rsidR="00371CCB" w:rsidRDefault="00371CCB" w:rsidP="005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CB" w:rsidRDefault="00371CCB" w:rsidP="00582B38">
      <w:pPr>
        <w:spacing w:after="0" w:line="240" w:lineRule="auto"/>
      </w:pPr>
      <w:r>
        <w:separator/>
      </w:r>
    </w:p>
  </w:footnote>
  <w:footnote w:type="continuationSeparator" w:id="1">
    <w:p w:rsidR="00371CCB" w:rsidRDefault="00371CCB" w:rsidP="0058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904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5168"/>
    <w:multiLevelType w:val="hybridMultilevel"/>
    <w:tmpl w:val="0A52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7B78"/>
    <w:multiLevelType w:val="hybridMultilevel"/>
    <w:tmpl w:val="0D9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317F"/>
    <w:multiLevelType w:val="hybridMultilevel"/>
    <w:tmpl w:val="0E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07C4"/>
    <w:multiLevelType w:val="multilevel"/>
    <w:tmpl w:val="553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30B37"/>
    <w:multiLevelType w:val="multilevel"/>
    <w:tmpl w:val="E1D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00055"/>
    <w:rsid w:val="00000055"/>
    <w:rsid w:val="000044CA"/>
    <w:rsid w:val="00021279"/>
    <w:rsid w:val="00023807"/>
    <w:rsid w:val="00032533"/>
    <w:rsid w:val="00032DC7"/>
    <w:rsid w:val="00033655"/>
    <w:rsid w:val="0006447E"/>
    <w:rsid w:val="000652C6"/>
    <w:rsid w:val="000836A9"/>
    <w:rsid w:val="00085C12"/>
    <w:rsid w:val="0008677D"/>
    <w:rsid w:val="00094147"/>
    <w:rsid w:val="000A01E6"/>
    <w:rsid w:val="000B7691"/>
    <w:rsid w:val="000C1E57"/>
    <w:rsid w:val="000C3B08"/>
    <w:rsid w:val="000C4172"/>
    <w:rsid w:val="000E0C5E"/>
    <w:rsid w:val="000E3561"/>
    <w:rsid w:val="000E77C2"/>
    <w:rsid w:val="000F08DF"/>
    <w:rsid w:val="000F214B"/>
    <w:rsid w:val="000F38B6"/>
    <w:rsid w:val="001006D7"/>
    <w:rsid w:val="00101E35"/>
    <w:rsid w:val="00154E22"/>
    <w:rsid w:val="00161FEC"/>
    <w:rsid w:val="0016453C"/>
    <w:rsid w:val="0018586D"/>
    <w:rsid w:val="00186FE0"/>
    <w:rsid w:val="00191EAA"/>
    <w:rsid w:val="001A6FDA"/>
    <w:rsid w:val="001B1F34"/>
    <w:rsid w:val="001B7C51"/>
    <w:rsid w:val="001E7AFD"/>
    <w:rsid w:val="001F7051"/>
    <w:rsid w:val="00203843"/>
    <w:rsid w:val="0020563B"/>
    <w:rsid w:val="00224A13"/>
    <w:rsid w:val="002259D7"/>
    <w:rsid w:val="002336EC"/>
    <w:rsid w:val="00233C85"/>
    <w:rsid w:val="00242640"/>
    <w:rsid w:val="0024669A"/>
    <w:rsid w:val="00247B48"/>
    <w:rsid w:val="002506DC"/>
    <w:rsid w:val="00265B1A"/>
    <w:rsid w:val="002663DB"/>
    <w:rsid w:val="002707B4"/>
    <w:rsid w:val="0027460C"/>
    <w:rsid w:val="002814B7"/>
    <w:rsid w:val="00290E59"/>
    <w:rsid w:val="002A35A2"/>
    <w:rsid w:val="002D02DE"/>
    <w:rsid w:val="002D6943"/>
    <w:rsid w:val="002E6B86"/>
    <w:rsid w:val="002F549F"/>
    <w:rsid w:val="00322E94"/>
    <w:rsid w:val="00325EBC"/>
    <w:rsid w:val="00326D6A"/>
    <w:rsid w:val="00336AA0"/>
    <w:rsid w:val="00340056"/>
    <w:rsid w:val="00344347"/>
    <w:rsid w:val="003469C5"/>
    <w:rsid w:val="00346DBA"/>
    <w:rsid w:val="0035496D"/>
    <w:rsid w:val="00371CCB"/>
    <w:rsid w:val="0037411F"/>
    <w:rsid w:val="003765AD"/>
    <w:rsid w:val="00376FF1"/>
    <w:rsid w:val="003774FF"/>
    <w:rsid w:val="00381349"/>
    <w:rsid w:val="003A1BCE"/>
    <w:rsid w:val="003E3459"/>
    <w:rsid w:val="003E69CC"/>
    <w:rsid w:val="00433551"/>
    <w:rsid w:val="00436C80"/>
    <w:rsid w:val="00455FF0"/>
    <w:rsid w:val="0046131F"/>
    <w:rsid w:val="004620D4"/>
    <w:rsid w:val="00465A4E"/>
    <w:rsid w:val="004737FF"/>
    <w:rsid w:val="00495C2B"/>
    <w:rsid w:val="004A2511"/>
    <w:rsid w:val="004A429E"/>
    <w:rsid w:val="004A5CC7"/>
    <w:rsid w:val="004C167F"/>
    <w:rsid w:val="004C2278"/>
    <w:rsid w:val="004F2592"/>
    <w:rsid w:val="005142ED"/>
    <w:rsid w:val="00526DFF"/>
    <w:rsid w:val="00544F97"/>
    <w:rsid w:val="00545836"/>
    <w:rsid w:val="00577EB2"/>
    <w:rsid w:val="00582B38"/>
    <w:rsid w:val="00593276"/>
    <w:rsid w:val="00594BB2"/>
    <w:rsid w:val="00595761"/>
    <w:rsid w:val="0059789B"/>
    <w:rsid w:val="005A1416"/>
    <w:rsid w:val="005C4078"/>
    <w:rsid w:val="005C50EA"/>
    <w:rsid w:val="005C7C5F"/>
    <w:rsid w:val="005D4855"/>
    <w:rsid w:val="005F3508"/>
    <w:rsid w:val="005F630E"/>
    <w:rsid w:val="00602D4E"/>
    <w:rsid w:val="0060470A"/>
    <w:rsid w:val="00625F95"/>
    <w:rsid w:val="0064564A"/>
    <w:rsid w:val="006613AD"/>
    <w:rsid w:val="00664DBC"/>
    <w:rsid w:val="00676D5B"/>
    <w:rsid w:val="0068233C"/>
    <w:rsid w:val="006866FC"/>
    <w:rsid w:val="00686CF4"/>
    <w:rsid w:val="006A0F1C"/>
    <w:rsid w:val="006A5F5B"/>
    <w:rsid w:val="006A7629"/>
    <w:rsid w:val="006C1430"/>
    <w:rsid w:val="006C5488"/>
    <w:rsid w:val="006D516F"/>
    <w:rsid w:val="006D6FEC"/>
    <w:rsid w:val="006F2C29"/>
    <w:rsid w:val="00713592"/>
    <w:rsid w:val="00724A04"/>
    <w:rsid w:val="00740ABA"/>
    <w:rsid w:val="00743E32"/>
    <w:rsid w:val="00743EAD"/>
    <w:rsid w:val="00754AA5"/>
    <w:rsid w:val="00762AD1"/>
    <w:rsid w:val="00764F2F"/>
    <w:rsid w:val="00771D11"/>
    <w:rsid w:val="00777A59"/>
    <w:rsid w:val="00786048"/>
    <w:rsid w:val="00795261"/>
    <w:rsid w:val="007A4260"/>
    <w:rsid w:val="007A5B69"/>
    <w:rsid w:val="007B0CB3"/>
    <w:rsid w:val="007B2ECF"/>
    <w:rsid w:val="007B61BD"/>
    <w:rsid w:val="007C3FAD"/>
    <w:rsid w:val="007D3414"/>
    <w:rsid w:val="008022CC"/>
    <w:rsid w:val="008111FD"/>
    <w:rsid w:val="00813AA7"/>
    <w:rsid w:val="00843E34"/>
    <w:rsid w:val="0085484A"/>
    <w:rsid w:val="008848AE"/>
    <w:rsid w:val="00893038"/>
    <w:rsid w:val="00894D69"/>
    <w:rsid w:val="0089716E"/>
    <w:rsid w:val="008A320E"/>
    <w:rsid w:val="008A56DD"/>
    <w:rsid w:val="008C6797"/>
    <w:rsid w:val="008E15DF"/>
    <w:rsid w:val="008F3908"/>
    <w:rsid w:val="00903BE1"/>
    <w:rsid w:val="00910022"/>
    <w:rsid w:val="00920857"/>
    <w:rsid w:val="009247C4"/>
    <w:rsid w:val="009302B7"/>
    <w:rsid w:val="009334D2"/>
    <w:rsid w:val="009359F1"/>
    <w:rsid w:val="00965732"/>
    <w:rsid w:val="00967217"/>
    <w:rsid w:val="009718A3"/>
    <w:rsid w:val="00986797"/>
    <w:rsid w:val="00991931"/>
    <w:rsid w:val="009B185E"/>
    <w:rsid w:val="009E22B5"/>
    <w:rsid w:val="009E3AB4"/>
    <w:rsid w:val="009E528B"/>
    <w:rsid w:val="009E6029"/>
    <w:rsid w:val="009F2A75"/>
    <w:rsid w:val="009F6908"/>
    <w:rsid w:val="00A05E68"/>
    <w:rsid w:val="00A1421A"/>
    <w:rsid w:val="00A26ECF"/>
    <w:rsid w:val="00A30436"/>
    <w:rsid w:val="00A50E59"/>
    <w:rsid w:val="00A53B43"/>
    <w:rsid w:val="00A567E6"/>
    <w:rsid w:val="00A62268"/>
    <w:rsid w:val="00A6278C"/>
    <w:rsid w:val="00A838B7"/>
    <w:rsid w:val="00A924C8"/>
    <w:rsid w:val="00AB2181"/>
    <w:rsid w:val="00AB3E64"/>
    <w:rsid w:val="00AD63A8"/>
    <w:rsid w:val="00B13269"/>
    <w:rsid w:val="00B14567"/>
    <w:rsid w:val="00B2407C"/>
    <w:rsid w:val="00B263C9"/>
    <w:rsid w:val="00B26712"/>
    <w:rsid w:val="00B269E9"/>
    <w:rsid w:val="00B4536E"/>
    <w:rsid w:val="00B470C0"/>
    <w:rsid w:val="00B70209"/>
    <w:rsid w:val="00B7581E"/>
    <w:rsid w:val="00B83694"/>
    <w:rsid w:val="00B8561F"/>
    <w:rsid w:val="00B96785"/>
    <w:rsid w:val="00BA08D8"/>
    <w:rsid w:val="00BA1F8A"/>
    <w:rsid w:val="00BA274E"/>
    <w:rsid w:val="00BC4577"/>
    <w:rsid w:val="00BC6522"/>
    <w:rsid w:val="00BE3CF8"/>
    <w:rsid w:val="00BE7D17"/>
    <w:rsid w:val="00BE7D35"/>
    <w:rsid w:val="00C05BBA"/>
    <w:rsid w:val="00C117A5"/>
    <w:rsid w:val="00C24C5B"/>
    <w:rsid w:val="00C262F0"/>
    <w:rsid w:val="00C412D6"/>
    <w:rsid w:val="00C526B2"/>
    <w:rsid w:val="00C63042"/>
    <w:rsid w:val="00C74822"/>
    <w:rsid w:val="00C7725F"/>
    <w:rsid w:val="00C80566"/>
    <w:rsid w:val="00C853B2"/>
    <w:rsid w:val="00CB1918"/>
    <w:rsid w:val="00CB4221"/>
    <w:rsid w:val="00CC46F1"/>
    <w:rsid w:val="00CD7D48"/>
    <w:rsid w:val="00CE7341"/>
    <w:rsid w:val="00CF2B40"/>
    <w:rsid w:val="00CF5BF4"/>
    <w:rsid w:val="00D048AF"/>
    <w:rsid w:val="00D05F8C"/>
    <w:rsid w:val="00D06710"/>
    <w:rsid w:val="00D30D59"/>
    <w:rsid w:val="00D325EF"/>
    <w:rsid w:val="00D378D9"/>
    <w:rsid w:val="00D427D4"/>
    <w:rsid w:val="00D44A0A"/>
    <w:rsid w:val="00D61C91"/>
    <w:rsid w:val="00D74D34"/>
    <w:rsid w:val="00D74E93"/>
    <w:rsid w:val="00D82318"/>
    <w:rsid w:val="00D823AC"/>
    <w:rsid w:val="00D91E9E"/>
    <w:rsid w:val="00D936BC"/>
    <w:rsid w:val="00DC1471"/>
    <w:rsid w:val="00DC461F"/>
    <w:rsid w:val="00DC7B58"/>
    <w:rsid w:val="00DD0D7D"/>
    <w:rsid w:val="00DD412D"/>
    <w:rsid w:val="00E07495"/>
    <w:rsid w:val="00E10CA7"/>
    <w:rsid w:val="00E20298"/>
    <w:rsid w:val="00E3062C"/>
    <w:rsid w:val="00E32964"/>
    <w:rsid w:val="00E36364"/>
    <w:rsid w:val="00E44F8D"/>
    <w:rsid w:val="00E54238"/>
    <w:rsid w:val="00E54C6E"/>
    <w:rsid w:val="00E66389"/>
    <w:rsid w:val="00E7723F"/>
    <w:rsid w:val="00E77AE9"/>
    <w:rsid w:val="00E81774"/>
    <w:rsid w:val="00E879CA"/>
    <w:rsid w:val="00E90EC6"/>
    <w:rsid w:val="00EA392E"/>
    <w:rsid w:val="00EC44DF"/>
    <w:rsid w:val="00ED1DAF"/>
    <w:rsid w:val="00EE6BD4"/>
    <w:rsid w:val="00EF341C"/>
    <w:rsid w:val="00F123F0"/>
    <w:rsid w:val="00F1638B"/>
    <w:rsid w:val="00F238CE"/>
    <w:rsid w:val="00F2624E"/>
    <w:rsid w:val="00F3539A"/>
    <w:rsid w:val="00F44F5A"/>
    <w:rsid w:val="00F50526"/>
    <w:rsid w:val="00F50B30"/>
    <w:rsid w:val="00F54AC0"/>
    <w:rsid w:val="00F605EA"/>
    <w:rsid w:val="00F628AD"/>
    <w:rsid w:val="00F805AC"/>
    <w:rsid w:val="00FA21C6"/>
    <w:rsid w:val="00FA2697"/>
    <w:rsid w:val="00FB2611"/>
    <w:rsid w:val="00FD6D8F"/>
    <w:rsid w:val="00FE0ABF"/>
    <w:rsid w:val="00FE20AA"/>
    <w:rsid w:val="00FE7E3A"/>
    <w:rsid w:val="00FF1160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6"/>
  </w:style>
  <w:style w:type="paragraph" w:styleId="1">
    <w:name w:val="heading 1"/>
    <w:basedOn w:val="a"/>
    <w:link w:val="10"/>
    <w:uiPriority w:val="99"/>
    <w:qFormat/>
    <w:rsid w:val="009F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1DA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5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24A0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B38"/>
  </w:style>
  <w:style w:type="paragraph" w:styleId="a9">
    <w:name w:val="footer"/>
    <w:basedOn w:val="a"/>
    <w:link w:val="aa"/>
    <w:uiPriority w:val="99"/>
    <w:unhideWhenUsed/>
    <w:rsid w:val="0058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B38"/>
  </w:style>
  <w:style w:type="paragraph" w:styleId="ab">
    <w:name w:val="List Paragraph"/>
    <w:basedOn w:val="a"/>
    <w:uiPriority w:val="34"/>
    <w:qFormat/>
    <w:rsid w:val="00582B3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62A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AD1"/>
  </w:style>
  <w:style w:type="table" w:styleId="ae">
    <w:name w:val="Table Grid"/>
    <w:basedOn w:val="a1"/>
    <w:uiPriority w:val="39"/>
    <w:rsid w:val="004C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C7C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7C5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2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pewor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D6FF-ED26-4BED-B4CF-7120230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«ВОДНЫЕ И ЭКОЛОГИЧЕСКИЕ ПРОБЛЕМЫ СИБИРИ И ЦЕНТРАЛЬНОЙ АЗИИ»</vt:lpstr>
    </vt:vector>
  </TitlesOfParts>
  <Company>IWEP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«ВОДНЫЕ И ЭКОЛОГИЧЕСКИЕ ПРОБЛЕМЫ СИБИРИ И ЦЕНТРАЛЬНОЙ АЗИИ»</dc:title>
  <dc:creator>kuznyak</dc:creator>
  <cp:lastModifiedBy>Жанна</cp:lastModifiedBy>
  <cp:revision>15</cp:revision>
  <cp:lastPrinted>2022-04-28T08:26:00Z</cp:lastPrinted>
  <dcterms:created xsi:type="dcterms:W3CDTF">2022-04-26T16:54:00Z</dcterms:created>
  <dcterms:modified xsi:type="dcterms:W3CDTF">2022-05-04T06:04:00Z</dcterms:modified>
</cp:coreProperties>
</file>